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45A5" w14:textId="21C6AD1B" w:rsidR="002F0947" w:rsidRDefault="00121D79" w:rsidP="00121D79">
      <w:pPr>
        <w:pStyle w:val="Overskrift4"/>
        <w:spacing w:after="0"/>
        <w:ind w:left="5664" w:firstLine="708"/>
        <w:jc w:val="center"/>
        <w:rPr>
          <w:lang w:val="nb-NO"/>
        </w:rPr>
      </w:pPr>
      <w:r w:rsidRPr="00130916">
        <w:rPr>
          <w:rFonts w:ascii="Calibri" w:hAnsi="Calibri"/>
          <w:noProof/>
          <w:color w:val="000000"/>
        </w:rPr>
        <w:drawing>
          <wp:inline distT="0" distB="0" distL="0" distR="0" wp14:anchorId="5DEBBA73" wp14:editId="375CBF38">
            <wp:extent cx="675366" cy="945432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54" cy="97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DAA61" w14:textId="6A09F462" w:rsidR="0086066A" w:rsidRDefault="00E82707" w:rsidP="002F0947">
      <w:pPr>
        <w:pStyle w:val="Overskrift4"/>
        <w:spacing w:after="0"/>
        <w:rPr>
          <w:lang w:val="nb-NO"/>
        </w:rPr>
      </w:pPr>
      <w:r>
        <w:rPr>
          <w:lang w:val="nb-NO"/>
        </w:rPr>
        <w:t xml:space="preserve">Prosedyre for melding </w:t>
      </w:r>
      <w:r w:rsidR="001259CD">
        <w:rPr>
          <w:lang w:val="nb-NO"/>
        </w:rPr>
        <w:t>om</w:t>
      </w:r>
      <w:r>
        <w:rPr>
          <w:lang w:val="nb-NO"/>
        </w:rPr>
        <w:t xml:space="preserve"> </w:t>
      </w:r>
      <w:r w:rsidR="00AD20EC">
        <w:rPr>
          <w:lang w:val="nb-NO"/>
        </w:rPr>
        <w:t>seksuelle krenkelser</w:t>
      </w:r>
    </w:p>
    <w:p w14:paraId="4C6E17AA" w14:textId="77777777" w:rsidR="00AD20EC" w:rsidRDefault="00AD20EC" w:rsidP="00AD20EC">
      <w:pPr>
        <w:spacing w:after="0"/>
        <w:rPr>
          <w:lang w:val="nb-NO"/>
        </w:rPr>
      </w:pPr>
    </w:p>
    <w:p w14:paraId="368EB916" w14:textId="3027C5F3" w:rsidR="00963338" w:rsidRDefault="00AD20EC" w:rsidP="00963338">
      <w:pPr>
        <w:spacing w:after="0"/>
        <w:rPr>
          <w:lang w:val="nb-NO"/>
        </w:rPr>
      </w:pPr>
      <w:r>
        <w:rPr>
          <w:lang w:val="nb-NO"/>
        </w:rPr>
        <w:t>Denne prosedyren beskriver h</w:t>
      </w:r>
      <w:r w:rsidRPr="00AD20EC">
        <w:rPr>
          <w:lang w:val="nb-NO"/>
        </w:rPr>
        <w:t>vordan du</w:t>
      </w:r>
      <w:r>
        <w:rPr>
          <w:lang w:val="nb-NO"/>
        </w:rPr>
        <w:t xml:space="preserve"> som ansatt</w:t>
      </w:r>
      <w:r w:rsidR="007B4766">
        <w:rPr>
          <w:lang w:val="nb-NO"/>
        </w:rPr>
        <w:t>/frivillig</w:t>
      </w:r>
      <w:r w:rsidRPr="00AD20EC">
        <w:rPr>
          <w:lang w:val="nb-NO"/>
        </w:rPr>
        <w:t xml:space="preserve"> skal </w:t>
      </w:r>
      <w:r>
        <w:rPr>
          <w:lang w:val="nb-NO"/>
        </w:rPr>
        <w:t>opptre om du får mistanke eller melding om seksuelle krenkelser</w:t>
      </w:r>
      <w:r w:rsidR="007B4766">
        <w:rPr>
          <w:lang w:val="nb-NO"/>
        </w:rPr>
        <w:t xml:space="preserve"> i vår sammenheng</w:t>
      </w:r>
      <w:r>
        <w:rPr>
          <w:lang w:val="nb-NO"/>
        </w:rPr>
        <w:t>.</w:t>
      </w:r>
      <w:r w:rsidR="00963338">
        <w:rPr>
          <w:lang w:val="nb-NO"/>
        </w:rPr>
        <w:t xml:space="preserve"> </w:t>
      </w:r>
      <w:r w:rsidR="00404AAE">
        <w:rPr>
          <w:lang w:val="nb-NO"/>
        </w:rPr>
        <w:t>Hvis du selv har opplevd</w:t>
      </w:r>
      <w:r w:rsidR="00DB0FF7">
        <w:rPr>
          <w:lang w:val="nb-NO"/>
        </w:rPr>
        <w:t xml:space="preserve"> at noen har tråkket over dine intimitetsgrenser, kan du </w:t>
      </w:r>
      <w:r w:rsidR="004253B4">
        <w:rPr>
          <w:lang w:val="nb-NO"/>
        </w:rPr>
        <w:t xml:space="preserve">også kontakte en av oss i ressursgruppa direkte, se informasjon under. </w:t>
      </w:r>
    </w:p>
    <w:p w14:paraId="1C5F6327" w14:textId="77777777" w:rsidR="00963338" w:rsidRDefault="00963338" w:rsidP="00AD20EC">
      <w:pPr>
        <w:spacing w:after="0"/>
        <w:rPr>
          <w:lang w:val="nb-NO"/>
        </w:rPr>
      </w:pPr>
    </w:p>
    <w:p w14:paraId="126B80B3" w14:textId="77777777" w:rsidR="00BF6CD3" w:rsidRPr="00BF6CD3" w:rsidRDefault="00BF6CD3" w:rsidP="00AD20EC">
      <w:pPr>
        <w:spacing w:after="0"/>
        <w:rPr>
          <w:b/>
          <w:bCs/>
          <w:lang w:val="nb-NO"/>
        </w:rPr>
      </w:pPr>
      <w:r w:rsidRPr="00BF6CD3">
        <w:rPr>
          <w:b/>
          <w:bCs/>
          <w:lang w:val="nb-NO"/>
        </w:rPr>
        <w:t>Hva er en seksuell krenkelse</w:t>
      </w:r>
    </w:p>
    <w:p w14:paraId="6D5394ED" w14:textId="01BEEB2D" w:rsidR="008A0950" w:rsidRPr="008A0950" w:rsidRDefault="00C85E58" w:rsidP="008A0950">
      <w:pPr>
        <w:pStyle w:val="Listeavsnitt"/>
        <w:numPr>
          <w:ilvl w:val="0"/>
          <w:numId w:val="4"/>
        </w:numPr>
        <w:spacing w:after="0"/>
        <w:rPr>
          <w:lang w:val="nb-NO"/>
        </w:rPr>
      </w:pPr>
      <w:r>
        <w:rPr>
          <w:lang w:val="nb-NO"/>
        </w:rPr>
        <w:t>S</w:t>
      </w:r>
      <w:r w:rsidR="008A0950" w:rsidRPr="00894D0A">
        <w:rPr>
          <w:lang w:val="nb-NO"/>
        </w:rPr>
        <w:t>eksuelle krenkelser</w:t>
      </w:r>
      <w:r>
        <w:rPr>
          <w:lang w:val="nb-NO"/>
        </w:rPr>
        <w:t xml:space="preserve"> </w:t>
      </w:r>
      <w:r w:rsidR="00CA03B5">
        <w:rPr>
          <w:lang w:val="nb-NO"/>
        </w:rPr>
        <w:t>forstås</w:t>
      </w:r>
      <w:r w:rsidR="00683616">
        <w:rPr>
          <w:lang w:val="nb-NO"/>
        </w:rPr>
        <w:t xml:space="preserve"> her</w:t>
      </w:r>
      <w:r w:rsidR="00CA03B5">
        <w:rPr>
          <w:lang w:val="nb-NO"/>
        </w:rPr>
        <w:t xml:space="preserve"> som</w:t>
      </w:r>
      <w:r w:rsidR="008A0950" w:rsidRPr="00894D0A">
        <w:rPr>
          <w:lang w:val="nb-NO"/>
        </w:rPr>
        <w:t xml:space="preserve"> </w:t>
      </w:r>
      <w:r w:rsidR="007A6B6F" w:rsidRPr="003A3D93">
        <w:rPr>
          <w:lang w:val="nb-NO"/>
        </w:rPr>
        <w:t xml:space="preserve">at den som har størst makt i en relasjon mellom personer i et asymmetrisk maktforhold, </w:t>
      </w:r>
      <w:r w:rsidR="004253B4">
        <w:rPr>
          <w:lang w:val="nb-NO"/>
        </w:rPr>
        <w:t>utnytter en seksualisering av</w:t>
      </w:r>
      <w:r w:rsidR="007A6B6F" w:rsidRPr="003A3D93">
        <w:rPr>
          <w:lang w:val="nb-NO"/>
        </w:rPr>
        <w:t xml:space="preserve"> relasjonen på en slik måte at den andres intimitetsgrenser krenkes</w:t>
      </w:r>
      <w:r w:rsidR="008A0950" w:rsidRPr="007A6B6F">
        <w:rPr>
          <w:lang w:val="nb-NO"/>
        </w:rPr>
        <w:t>.</w:t>
      </w:r>
    </w:p>
    <w:p w14:paraId="413508FA" w14:textId="184A16A6" w:rsidR="00BF6CD3" w:rsidRDefault="00BF6CD3" w:rsidP="00BF6CD3">
      <w:pPr>
        <w:pStyle w:val="Listeavsnitt"/>
        <w:numPr>
          <w:ilvl w:val="0"/>
          <w:numId w:val="4"/>
        </w:numPr>
        <w:spacing w:after="0"/>
        <w:rPr>
          <w:lang w:val="nb-NO"/>
        </w:rPr>
      </w:pPr>
      <w:r w:rsidRPr="00BF6CD3">
        <w:rPr>
          <w:lang w:val="nb-NO"/>
        </w:rPr>
        <w:t>Seksuelle krenkelser kan dreie seg om hele spekteret av seksuelle handlinger, fra krenkende ordbruk til påført samleie og tilsvarende handlinger.</w:t>
      </w:r>
    </w:p>
    <w:p w14:paraId="44968B8D" w14:textId="7C7B3C0F" w:rsidR="00715838" w:rsidRPr="00BF6CD3" w:rsidRDefault="00715838" w:rsidP="00BF6CD3">
      <w:pPr>
        <w:pStyle w:val="Listeavsnitt"/>
        <w:numPr>
          <w:ilvl w:val="0"/>
          <w:numId w:val="4"/>
        </w:numPr>
        <w:spacing w:after="0"/>
        <w:rPr>
          <w:lang w:val="nb-NO"/>
        </w:rPr>
      </w:pPr>
      <w:r>
        <w:rPr>
          <w:lang w:val="nb-NO"/>
        </w:rPr>
        <w:t>Krenkelsene kan finne sted på alle arenaer</w:t>
      </w:r>
      <w:r w:rsidR="004F79C2">
        <w:rPr>
          <w:lang w:val="nb-NO"/>
        </w:rPr>
        <w:t>, det være seg</w:t>
      </w:r>
      <w:r w:rsidR="00910AC2">
        <w:rPr>
          <w:lang w:val="nb-NO"/>
        </w:rPr>
        <w:t xml:space="preserve"> </w:t>
      </w:r>
      <w:r w:rsidR="004F79C2">
        <w:rPr>
          <w:lang w:val="nb-NO"/>
        </w:rPr>
        <w:t>gjennom</w:t>
      </w:r>
      <w:r w:rsidR="001A380F">
        <w:rPr>
          <w:lang w:val="nb-NO"/>
        </w:rPr>
        <w:t xml:space="preserve"> eksempelvis</w:t>
      </w:r>
      <w:r w:rsidR="004F79C2">
        <w:rPr>
          <w:lang w:val="nb-NO"/>
        </w:rPr>
        <w:t xml:space="preserve"> fysiske </w:t>
      </w:r>
      <w:r w:rsidR="002809F0">
        <w:rPr>
          <w:lang w:val="nb-NO"/>
        </w:rPr>
        <w:t>eller digitale møter</w:t>
      </w:r>
      <w:r w:rsidR="004F79C2">
        <w:rPr>
          <w:lang w:val="nb-NO"/>
        </w:rPr>
        <w:t>.</w:t>
      </w:r>
    </w:p>
    <w:p w14:paraId="5E747ACF" w14:textId="77777777" w:rsidR="00AD20EC" w:rsidRDefault="00AD20EC" w:rsidP="00AD20EC">
      <w:pPr>
        <w:spacing w:after="0"/>
        <w:rPr>
          <w:lang w:val="nb-NO"/>
        </w:rPr>
      </w:pPr>
    </w:p>
    <w:p w14:paraId="35984831" w14:textId="77777777" w:rsidR="00AD20EC" w:rsidRPr="00AD20EC" w:rsidRDefault="00543DF9" w:rsidP="00AD20EC">
      <w:pPr>
        <w:spacing w:after="0"/>
        <w:rPr>
          <w:b/>
          <w:bCs/>
          <w:lang w:val="nb-NO"/>
        </w:rPr>
      </w:pPr>
      <w:r>
        <w:rPr>
          <w:b/>
          <w:bCs/>
          <w:lang w:val="nb-NO"/>
        </w:rPr>
        <w:t>Hvordan m</w:t>
      </w:r>
      <w:r w:rsidR="00AD20EC" w:rsidRPr="00AD20EC">
        <w:rPr>
          <w:b/>
          <w:bCs/>
          <w:lang w:val="nb-NO"/>
        </w:rPr>
        <w:t>eld</w:t>
      </w:r>
      <w:r>
        <w:rPr>
          <w:b/>
          <w:bCs/>
          <w:lang w:val="nb-NO"/>
        </w:rPr>
        <w:t>e</w:t>
      </w:r>
      <w:r w:rsidR="00AD20EC">
        <w:rPr>
          <w:b/>
          <w:bCs/>
          <w:lang w:val="nb-NO"/>
        </w:rPr>
        <w:t xml:space="preserve"> </w:t>
      </w:r>
      <w:r w:rsidR="00AD20EC" w:rsidRPr="00AD20EC">
        <w:rPr>
          <w:b/>
          <w:bCs/>
          <w:lang w:val="nb-NO"/>
        </w:rPr>
        <w:t>fra</w:t>
      </w:r>
    </w:p>
    <w:p w14:paraId="2E165658" w14:textId="019BD723" w:rsidR="00F37BB6" w:rsidRDefault="00AD20EC" w:rsidP="00F37BB6">
      <w:pPr>
        <w:pStyle w:val="Listeavsnitt"/>
        <w:numPr>
          <w:ilvl w:val="0"/>
          <w:numId w:val="2"/>
        </w:numPr>
        <w:spacing w:after="0"/>
        <w:rPr>
          <w:lang w:val="nb-NO"/>
        </w:rPr>
      </w:pPr>
      <w:r w:rsidRPr="00F37BB6">
        <w:rPr>
          <w:lang w:val="nb-NO"/>
        </w:rPr>
        <w:t xml:space="preserve">Kontakt </w:t>
      </w:r>
      <w:r w:rsidR="003A3D93">
        <w:rPr>
          <w:lang w:val="nb-NO"/>
        </w:rPr>
        <w:t>nærmeste</w:t>
      </w:r>
      <w:r w:rsidR="00C948E2">
        <w:rPr>
          <w:lang w:val="nb-NO"/>
        </w:rPr>
        <w:t xml:space="preserve"> leder</w:t>
      </w:r>
      <w:r w:rsidRPr="00F37BB6">
        <w:rPr>
          <w:lang w:val="nb-NO"/>
        </w:rPr>
        <w:t>, personalleder</w:t>
      </w:r>
      <w:r w:rsidR="003A3D93">
        <w:rPr>
          <w:lang w:val="nb-NO"/>
        </w:rPr>
        <w:t xml:space="preserve"> eller en av de andre i koordineringsgruppa for krenkelsessaker</w:t>
      </w:r>
      <w:r w:rsidRPr="00F37BB6">
        <w:rPr>
          <w:lang w:val="nb-NO"/>
        </w:rPr>
        <w:t xml:space="preserve">, snarest mulig. </w:t>
      </w:r>
      <w:r w:rsidR="003A3D93">
        <w:rPr>
          <w:lang w:val="nb-NO"/>
        </w:rPr>
        <w:t xml:space="preserve">(Se kontaktinformasjon under) </w:t>
      </w:r>
    </w:p>
    <w:p w14:paraId="29FB3FF1" w14:textId="16B479DB" w:rsidR="00AD20EC" w:rsidRDefault="00AD20EC" w:rsidP="00AD20EC">
      <w:pPr>
        <w:pStyle w:val="Listeavsnitt"/>
        <w:numPr>
          <w:ilvl w:val="0"/>
          <w:numId w:val="2"/>
        </w:numPr>
        <w:spacing w:after="0"/>
        <w:rPr>
          <w:lang w:val="nb-NO"/>
        </w:rPr>
      </w:pPr>
      <w:r w:rsidRPr="00F37BB6">
        <w:rPr>
          <w:lang w:val="nb-NO"/>
        </w:rPr>
        <w:t xml:space="preserve">Oppgi </w:t>
      </w:r>
      <w:r w:rsidR="0083024B">
        <w:rPr>
          <w:lang w:val="nb-NO"/>
        </w:rPr>
        <w:t>de</w:t>
      </w:r>
      <w:r w:rsidR="0075504B">
        <w:rPr>
          <w:lang w:val="nb-NO"/>
        </w:rPr>
        <w:t xml:space="preserve"> opplysninger om saken</w:t>
      </w:r>
      <w:r w:rsidR="00F97E11">
        <w:rPr>
          <w:lang w:val="nb-NO"/>
        </w:rPr>
        <w:t xml:space="preserve"> som du sitter på</w:t>
      </w:r>
      <w:r w:rsidR="0083024B">
        <w:rPr>
          <w:lang w:val="nb-NO"/>
        </w:rPr>
        <w:t>.</w:t>
      </w:r>
      <w:r w:rsidR="0083024B" w:rsidRPr="00F37BB6">
        <w:rPr>
          <w:lang w:val="nb-NO"/>
        </w:rPr>
        <w:t xml:space="preserve"> </w:t>
      </w:r>
      <w:r w:rsidR="00397651">
        <w:rPr>
          <w:lang w:val="nb-NO"/>
        </w:rPr>
        <w:t xml:space="preserve">Melding kan gis muntlig </w:t>
      </w:r>
      <w:r w:rsidR="003A3D93">
        <w:rPr>
          <w:lang w:val="nb-NO"/>
        </w:rPr>
        <w:t>eller</w:t>
      </w:r>
      <w:r w:rsidR="00397651">
        <w:rPr>
          <w:lang w:val="nb-NO"/>
        </w:rPr>
        <w:t xml:space="preserve"> skriftlig.</w:t>
      </w:r>
    </w:p>
    <w:p w14:paraId="52990326" w14:textId="77777777" w:rsidR="003A3D93" w:rsidRDefault="003A3D93" w:rsidP="003A3D93">
      <w:pPr>
        <w:pStyle w:val="Listeavsnitt"/>
        <w:numPr>
          <w:ilvl w:val="0"/>
          <w:numId w:val="2"/>
        </w:numPr>
        <w:spacing w:after="0"/>
        <w:rPr>
          <w:lang w:val="nb-NO"/>
        </w:rPr>
      </w:pPr>
      <w:r>
        <w:rPr>
          <w:lang w:val="nb-NO"/>
        </w:rPr>
        <w:t>Du skal aldri selv ta kontakt med den som er anklaget eller håndtere saken på egenhånd.</w:t>
      </w:r>
    </w:p>
    <w:p w14:paraId="26D0CF74" w14:textId="50873B5C" w:rsidR="00F37BB6" w:rsidRDefault="003A3D93" w:rsidP="003A3D93">
      <w:pPr>
        <w:pStyle w:val="Listeavsnitt"/>
        <w:spacing w:after="0"/>
        <w:rPr>
          <w:lang w:val="nb-NO"/>
        </w:rPr>
      </w:pPr>
      <w:r>
        <w:rPr>
          <w:lang w:val="nb-NO"/>
        </w:rPr>
        <w:t xml:space="preserve">Det kan være til stor skade for den som er utsatt og ødelegger muligheten for en god saksbehandling. Det kan også forkludre en eventuell politietterforskning.  </w:t>
      </w:r>
    </w:p>
    <w:p w14:paraId="5DE6F6BA" w14:textId="4A737DF5" w:rsidR="009553C0" w:rsidRPr="00F37BB6" w:rsidRDefault="003A3D93" w:rsidP="00AD20EC">
      <w:pPr>
        <w:pStyle w:val="Listeavsnitt"/>
        <w:numPr>
          <w:ilvl w:val="0"/>
          <w:numId w:val="2"/>
        </w:numPr>
        <w:spacing w:after="0"/>
        <w:rPr>
          <w:lang w:val="nb-NO"/>
        </w:rPr>
      </w:pPr>
      <w:r>
        <w:rPr>
          <w:lang w:val="nb-NO"/>
        </w:rPr>
        <w:t xml:space="preserve">Har du en bekymring, eller er </w:t>
      </w:r>
      <w:r w:rsidR="009553C0">
        <w:rPr>
          <w:lang w:val="nb-NO"/>
        </w:rPr>
        <w:t xml:space="preserve">du i tvil om </w:t>
      </w:r>
      <w:r>
        <w:rPr>
          <w:lang w:val="nb-NO"/>
        </w:rPr>
        <w:t>det du har hørt</w:t>
      </w:r>
      <w:r w:rsidR="009553C0">
        <w:rPr>
          <w:lang w:val="nb-NO"/>
        </w:rPr>
        <w:t xml:space="preserve"> er å betrakte som </w:t>
      </w:r>
      <w:r w:rsidR="00121D79">
        <w:rPr>
          <w:lang w:val="nb-NO"/>
        </w:rPr>
        <w:t xml:space="preserve">en </w:t>
      </w:r>
      <w:r w:rsidR="009553C0">
        <w:rPr>
          <w:lang w:val="nb-NO"/>
        </w:rPr>
        <w:t xml:space="preserve">seksuell krenkelse, </w:t>
      </w:r>
      <w:r>
        <w:rPr>
          <w:lang w:val="nb-NO"/>
        </w:rPr>
        <w:t>ta likevel kontakt</w:t>
      </w:r>
      <w:r w:rsidR="009553C0">
        <w:rPr>
          <w:lang w:val="nb-NO"/>
        </w:rPr>
        <w:t xml:space="preserve"> slik at saken blir</w:t>
      </w:r>
      <w:r w:rsidR="00B6362C">
        <w:rPr>
          <w:lang w:val="nb-NO"/>
        </w:rPr>
        <w:t xml:space="preserve"> gjenstand for</w:t>
      </w:r>
      <w:r w:rsidR="009553C0">
        <w:rPr>
          <w:lang w:val="nb-NO"/>
        </w:rPr>
        <w:t xml:space="preserve"> vurder</w:t>
      </w:r>
      <w:r w:rsidR="00B6362C">
        <w:rPr>
          <w:lang w:val="nb-NO"/>
        </w:rPr>
        <w:t>ing</w:t>
      </w:r>
      <w:r>
        <w:rPr>
          <w:lang w:val="nb-NO"/>
        </w:rPr>
        <w:t>.</w:t>
      </w:r>
    </w:p>
    <w:p w14:paraId="33B352E2" w14:textId="77777777" w:rsidR="00AD20EC" w:rsidRDefault="00AD20EC" w:rsidP="00AD20EC">
      <w:pPr>
        <w:spacing w:after="0"/>
        <w:rPr>
          <w:lang w:val="nb-NO"/>
        </w:rPr>
      </w:pPr>
    </w:p>
    <w:p w14:paraId="017F755B" w14:textId="77777777" w:rsidR="00AD20EC" w:rsidRPr="00AD20EC" w:rsidRDefault="00AD20EC" w:rsidP="00AD20EC">
      <w:pPr>
        <w:spacing w:after="0"/>
        <w:rPr>
          <w:b/>
          <w:bCs/>
          <w:lang w:val="nb-NO"/>
        </w:rPr>
      </w:pPr>
      <w:r w:rsidRPr="00AD20EC">
        <w:rPr>
          <w:b/>
          <w:bCs/>
          <w:lang w:val="nb-NO"/>
        </w:rPr>
        <w:t>Hvem håndterer</w:t>
      </w:r>
    </w:p>
    <w:p w14:paraId="4BAEF9C0" w14:textId="77777777" w:rsidR="003A3D93" w:rsidRDefault="003A3D93" w:rsidP="00894951">
      <w:pPr>
        <w:pStyle w:val="Listeavsnitt"/>
        <w:numPr>
          <w:ilvl w:val="0"/>
          <w:numId w:val="3"/>
        </w:numPr>
        <w:spacing w:after="0"/>
        <w:rPr>
          <w:lang w:val="nb-NO"/>
        </w:rPr>
      </w:pPr>
      <w:r w:rsidRPr="003A3D93">
        <w:rPr>
          <w:lang w:val="nb-NO"/>
        </w:rPr>
        <w:t xml:space="preserve">Koordineringsgruppa for krenkelsessaker har </w:t>
      </w:r>
      <w:r w:rsidR="00AD20EC" w:rsidRPr="003A3D93">
        <w:rPr>
          <w:lang w:val="nb-NO"/>
        </w:rPr>
        <w:t>ansvar for å undersøke saken</w:t>
      </w:r>
      <w:r>
        <w:rPr>
          <w:lang w:val="nb-NO"/>
        </w:rPr>
        <w:t xml:space="preserve">, gi råd om tiltak og bistå slik at saken håndteres i tråd med retningslinjene. </w:t>
      </w:r>
    </w:p>
    <w:p w14:paraId="6F7A0277" w14:textId="0D748F6D" w:rsidR="00F37BB6" w:rsidRPr="003A3D93" w:rsidRDefault="003A3D93" w:rsidP="00894951">
      <w:pPr>
        <w:pStyle w:val="Listeavsnitt"/>
        <w:numPr>
          <w:ilvl w:val="0"/>
          <w:numId w:val="3"/>
        </w:numPr>
        <w:spacing w:after="0"/>
        <w:rPr>
          <w:lang w:val="nb-NO"/>
        </w:rPr>
      </w:pPr>
      <w:r>
        <w:rPr>
          <w:lang w:val="nb-NO"/>
        </w:rPr>
        <w:t xml:space="preserve">Generalsekretær eller den som har det juridiske ansvaret i den enheten hvor krenkelsen har skjedd, har ansvar for å trekke den endelige konklusjonen. </w:t>
      </w:r>
      <w:r w:rsidR="00AD20EC" w:rsidRPr="003A3D93">
        <w:rPr>
          <w:lang w:val="nb-NO"/>
        </w:rPr>
        <w:t xml:space="preserve"> </w:t>
      </w:r>
      <w:r>
        <w:rPr>
          <w:lang w:val="nb-NO"/>
        </w:rPr>
        <w:t xml:space="preserve"> </w:t>
      </w:r>
    </w:p>
    <w:p w14:paraId="1D8141A6" w14:textId="77777777" w:rsidR="00AD20EC" w:rsidRDefault="00AD20EC" w:rsidP="00AD20EC">
      <w:pPr>
        <w:spacing w:after="0"/>
        <w:rPr>
          <w:lang w:val="nb-NO"/>
        </w:rPr>
      </w:pPr>
    </w:p>
    <w:p w14:paraId="5CCD0556" w14:textId="29DFF8BD" w:rsidR="00AD20EC" w:rsidRDefault="00546F88" w:rsidP="00AD20EC">
      <w:pPr>
        <w:spacing w:after="0"/>
        <w:rPr>
          <w:lang w:val="nb-NO"/>
        </w:rPr>
      </w:pPr>
      <w:r>
        <w:rPr>
          <w:lang w:val="nb-NO"/>
        </w:rPr>
        <w:t xml:space="preserve">Organisasjonens </w:t>
      </w:r>
      <w:r w:rsidR="004E4B73">
        <w:rPr>
          <w:lang w:val="nb-NO"/>
        </w:rPr>
        <w:t>retningslinje</w:t>
      </w:r>
      <w:r>
        <w:rPr>
          <w:lang w:val="nb-NO"/>
        </w:rPr>
        <w:t>r</w:t>
      </w:r>
      <w:r w:rsidR="004E4B73">
        <w:rPr>
          <w:lang w:val="nb-NO"/>
        </w:rPr>
        <w:t xml:space="preserve"> for håndtering av seksuelle krenkelser </w:t>
      </w:r>
      <w:r w:rsidR="00C472C1">
        <w:rPr>
          <w:lang w:val="nb-NO"/>
        </w:rPr>
        <w:t>i fullstendig versjon kan lastes ned her</w:t>
      </w:r>
      <w:r>
        <w:rPr>
          <w:lang w:val="nb-NO"/>
        </w:rPr>
        <w:t xml:space="preserve">: </w:t>
      </w:r>
      <w:hyperlink r:id="rId12" w:history="1">
        <w:r w:rsidR="003A3D93" w:rsidRPr="003A3D93">
          <w:rPr>
            <w:rStyle w:val="Hyperkobling"/>
            <w:lang w:val="nb-NO"/>
          </w:rPr>
          <w:t>Retningslinjer for håndtering av seksuelle krenkelser (normisjon.no)</w:t>
        </w:r>
      </w:hyperlink>
      <w:r w:rsidR="004E4B73">
        <w:rPr>
          <w:lang w:val="nb-NO"/>
        </w:rPr>
        <w:t>.</w:t>
      </w:r>
    </w:p>
    <w:p w14:paraId="4052A7C8" w14:textId="77777777" w:rsidR="00AD20EC" w:rsidRDefault="00AD20EC" w:rsidP="00AD20EC">
      <w:pPr>
        <w:spacing w:after="0"/>
        <w:rPr>
          <w:lang w:val="nb-NO"/>
        </w:rPr>
      </w:pPr>
    </w:p>
    <w:p w14:paraId="748E7CDB" w14:textId="7949035A" w:rsidR="00AD20EC" w:rsidRPr="00121D79" w:rsidRDefault="00121D79" w:rsidP="00AD20EC">
      <w:pPr>
        <w:spacing w:after="0"/>
        <w:rPr>
          <w:lang w:val="nb-NO"/>
        </w:rPr>
      </w:pPr>
      <w:r w:rsidRPr="00121D79">
        <w:rPr>
          <w:lang w:val="nb-NO"/>
        </w:rPr>
        <w:t xml:space="preserve">De som sitter i gruppa </w:t>
      </w:r>
      <w:r>
        <w:rPr>
          <w:lang w:val="nb-NO"/>
        </w:rPr>
        <w:t xml:space="preserve">for håndtering av krenkelsessaker </w:t>
      </w:r>
      <w:r w:rsidRPr="00121D79">
        <w:rPr>
          <w:lang w:val="nb-NO"/>
        </w:rPr>
        <w:t xml:space="preserve">er følgende: </w:t>
      </w:r>
    </w:p>
    <w:p w14:paraId="1958DF90" w14:textId="77777777" w:rsidR="00AD20EC" w:rsidRPr="00121D79" w:rsidRDefault="00AD20EC" w:rsidP="00AD20EC">
      <w:pPr>
        <w:spacing w:after="0"/>
        <w:rPr>
          <w:lang w:val="nb-NO"/>
        </w:rPr>
      </w:pPr>
    </w:p>
    <w:p w14:paraId="0185507D" w14:textId="02112CCD" w:rsidR="00AD20EC" w:rsidRPr="00AC1D9E" w:rsidRDefault="00121D79" w:rsidP="00121D79">
      <w:pPr>
        <w:rPr>
          <w:rFonts w:asciiTheme="minorHAnsi" w:hAnsiTheme="minorHAnsi"/>
          <w:sz w:val="22"/>
          <w:lang w:val="nb-NO"/>
        </w:rPr>
      </w:pPr>
      <w:r w:rsidRPr="00121D79">
        <w:rPr>
          <w:lang w:val="nb-NO"/>
        </w:rPr>
        <w:t>Else Kari Bjerva, tlf. 907</w:t>
      </w:r>
      <w:r w:rsidR="00253DB4">
        <w:rPr>
          <w:lang w:val="nb-NO"/>
        </w:rPr>
        <w:t xml:space="preserve"> </w:t>
      </w:r>
      <w:r w:rsidRPr="00121D79">
        <w:rPr>
          <w:lang w:val="nb-NO"/>
        </w:rPr>
        <w:t>58</w:t>
      </w:r>
      <w:r w:rsidR="00253DB4">
        <w:rPr>
          <w:lang w:val="nb-NO"/>
        </w:rPr>
        <w:t xml:space="preserve"> </w:t>
      </w:r>
      <w:r w:rsidRPr="00121D79">
        <w:rPr>
          <w:lang w:val="nb-NO"/>
        </w:rPr>
        <w:t xml:space="preserve">021, </w:t>
      </w:r>
      <w:hyperlink r:id="rId13" w:history="1">
        <w:r w:rsidRPr="00121D79">
          <w:rPr>
            <w:rStyle w:val="Hyperkobling"/>
            <w:lang w:val="nb-NO"/>
          </w:rPr>
          <w:t>else.kari.bjerva@normisjon.no</w:t>
        </w:r>
      </w:hyperlink>
      <w:r w:rsidRPr="00121D79">
        <w:rPr>
          <w:lang w:val="nb-NO"/>
        </w:rPr>
        <w:t xml:space="preserve"> </w:t>
      </w:r>
      <w:r w:rsidRPr="00121D79">
        <w:rPr>
          <w:lang w:val="nb-NO"/>
        </w:rPr>
        <w:br/>
        <w:t>Tormod Kleiven, tlf. 950</w:t>
      </w:r>
      <w:r w:rsidR="00253DB4">
        <w:rPr>
          <w:lang w:val="nb-NO"/>
        </w:rPr>
        <w:t xml:space="preserve"> </w:t>
      </w:r>
      <w:r w:rsidRPr="00121D79">
        <w:rPr>
          <w:lang w:val="nb-NO"/>
        </w:rPr>
        <w:t>84</w:t>
      </w:r>
      <w:r w:rsidR="00253DB4">
        <w:rPr>
          <w:lang w:val="nb-NO"/>
        </w:rPr>
        <w:t xml:space="preserve"> </w:t>
      </w:r>
      <w:r w:rsidRPr="00121D79">
        <w:rPr>
          <w:lang w:val="nb-NO"/>
        </w:rPr>
        <w:t xml:space="preserve">275, </w:t>
      </w:r>
      <w:hyperlink r:id="rId14" w:history="1">
        <w:r w:rsidRPr="00121D79">
          <w:rPr>
            <w:rStyle w:val="Hyperkobling"/>
            <w:lang w:val="nb-NO"/>
          </w:rPr>
          <w:t>tormod.kleiven@vid.no</w:t>
        </w:r>
      </w:hyperlink>
      <w:r w:rsidRPr="00121D79">
        <w:rPr>
          <w:lang w:val="nb-NO"/>
        </w:rPr>
        <w:t xml:space="preserve"> </w:t>
      </w:r>
      <w:r>
        <w:rPr>
          <w:rFonts w:asciiTheme="minorHAnsi" w:hAnsiTheme="minorHAnsi"/>
          <w:sz w:val="22"/>
          <w:lang w:val="nb-NO"/>
        </w:rPr>
        <w:br/>
      </w:r>
      <w:r w:rsidRPr="00121D79">
        <w:rPr>
          <w:lang w:val="nb-NO"/>
        </w:rPr>
        <w:lastRenderedPageBreak/>
        <w:t>Solveig Tveitereid, tlf. 406</w:t>
      </w:r>
      <w:r w:rsidR="00253DB4">
        <w:rPr>
          <w:lang w:val="nb-NO"/>
        </w:rPr>
        <w:t xml:space="preserve"> </w:t>
      </w:r>
      <w:r w:rsidRPr="00121D79">
        <w:rPr>
          <w:lang w:val="nb-NO"/>
        </w:rPr>
        <w:t>30</w:t>
      </w:r>
      <w:r w:rsidR="00253DB4">
        <w:rPr>
          <w:lang w:val="nb-NO"/>
        </w:rPr>
        <w:t xml:space="preserve"> </w:t>
      </w:r>
      <w:r w:rsidRPr="00121D79">
        <w:rPr>
          <w:lang w:val="nb-NO"/>
        </w:rPr>
        <w:t xml:space="preserve">600, </w:t>
      </w:r>
      <w:hyperlink r:id="rId15" w:history="1">
        <w:r w:rsidRPr="00121D79">
          <w:rPr>
            <w:rStyle w:val="Hyperkobling"/>
            <w:lang w:val="nb-NO"/>
          </w:rPr>
          <w:t>solveig@storsalen.no</w:t>
        </w:r>
      </w:hyperlink>
      <w:r w:rsidRPr="00121D79">
        <w:rPr>
          <w:lang w:val="nb-NO"/>
        </w:rPr>
        <w:t xml:space="preserve"> </w:t>
      </w:r>
      <w:r>
        <w:rPr>
          <w:rFonts w:asciiTheme="minorHAnsi" w:hAnsiTheme="minorHAnsi"/>
          <w:sz w:val="22"/>
          <w:lang w:val="nb-NO"/>
        </w:rPr>
        <w:br/>
      </w:r>
      <w:proofErr w:type="spellStart"/>
      <w:r w:rsidRPr="00121D79">
        <w:rPr>
          <w:lang w:val="nb-NO"/>
        </w:rPr>
        <w:t>Josten</w:t>
      </w:r>
      <w:proofErr w:type="spellEnd"/>
      <w:r w:rsidRPr="00121D79">
        <w:rPr>
          <w:lang w:val="nb-NO"/>
        </w:rPr>
        <w:t xml:space="preserve"> Larsen, Acta, tlf. 990</w:t>
      </w:r>
      <w:r w:rsidR="00253DB4">
        <w:rPr>
          <w:lang w:val="nb-NO"/>
        </w:rPr>
        <w:t xml:space="preserve"> </w:t>
      </w:r>
      <w:r w:rsidRPr="00121D79">
        <w:rPr>
          <w:lang w:val="nb-NO"/>
        </w:rPr>
        <w:t>27</w:t>
      </w:r>
      <w:r w:rsidR="00253DB4">
        <w:rPr>
          <w:lang w:val="nb-NO"/>
        </w:rPr>
        <w:t xml:space="preserve"> </w:t>
      </w:r>
      <w:r w:rsidRPr="00121D79">
        <w:rPr>
          <w:lang w:val="nb-NO"/>
        </w:rPr>
        <w:t xml:space="preserve">992, </w:t>
      </w:r>
      <w:hyperlink r:id="rId16" w:history="1">
        <w:r w:rsidRPr="00121D79">
          <w:rPr>
            <w:rStyle w:val="Hyperkobling"/>
            <w:lang w:val="nb-NO"/>
          </w:rPr>
          <w:t>jostein.larsen@normisjon.no</w:t>
        </w:r>
      </w:hyperlink>
      <w:r w:rsidR="00AC1D9E" w:rsidRPr="00AC1D9E">
        <w:rPr>
          <w:lang w:val="nb-NO"/>
        </w:rPr>
        <w:br/>
        <w:t>T</w:t>
      </w:r>
      <w:r w:rsidR="00AC1D9E">
        <w:rPr>
          <w:lang w:val="nb-NO"/>
        </w:rPr>
        <w:t xml:space="preserve">homas Thesen, </w:t>
      </w:r>
      <w:r w:rsidR="001D4DA8">
        <w:rPr>
          <w:lang w:val="nb-NO"/>
        </w:rPr>
        <w:t>tlf. 900</w:t>
      </w:r>
      <w:r w:rsidR="00253DB4">
        <w:rPr>
          <w:lang w:val="nb-NO"/>
        </w:rPr>
        <w:t xml:space="preserve"> </w:t>
      </w:r>
      <w:r w:rsidR="001D4DA8">
        <w:rPr>
          <w:lang w:val="nb-NO"/>
        </w:rPr>
        <w:t>65</w:t>
      </w:r>
      <w:r w:rsidR="00253DB4">
        <w:rPr>
          <w:lang w:val="nb-NO"/>
        </w:rPr>
        <w:t xml:space="preserve"> </w:t>
      </w:r>
      <w:r w:rsidR="001D4DA8">
        <w:rPr>
          <w:lang w:val="nb-NO"/>
        </w:rPr>
        <w:t xml:space="preserve">363, </w:t>
      </w:r>
      <w:hyperlink r:id="rId17" w:history="1">
        <w:r w:rsidR="00AC1D9E" w:rsidRPr="00F63E62">
          <w:rPr>
            <w:rStyle w:val="Hyperkobling"/>
            <w:lang w:val="nb-NO"/>
          </w:rPr>
          <w:t>thomas.thesen@normisjon.no</w:t>
        </w:r>
      </w:hyperlink>
      <w:r w:rsidR="00AC1D9E">
        <w:rPr>
          <w:lang w:val="nb-NO"/>
        </w:rPr>
        <w:t xml:space="preserve"> </w:t>
      </w:r>
    </w:p>
    <w:sectPr w:rsidR="00AD20EC" w:rsidRPr="00AC1D9E" w:rsidSect="00151C5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312D" w14:textId="77777777" w:rsidR="00171EB2" w:rsidRDefault="00171EB2" w:rsidP="00963C1C">
      <w:pPr>
        <w:spacing w:after="0" w:line="240" w:lineRule="auto"/>
      </w:pPr>
      <w:r>
        <w:separator/>
      </w:r>
    </w:p>
  </w:endnote>
  <w:endnote w:type="continuationSeparator" w:id="0">
    <w:p w14:paraId="6CDFBD7A" w14:textId="77777777" w:rsidR="00171EB2" w:rsidRDefault="00171EB2" w:rsidP="0096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7CFA" w14:textId="77777777" w:rsidR="003A3D93" w:rsidRDefault="003A3D9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E604" w14:textId="77777777" w:rsidR="003A3D93" w:rsidRDefault="003A3D9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425B" w14:textId="77777777" w:rsidR="003A3D93" w:rsidRDefault="003A3D9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4870" w14:textId="77777777" w:rsidR="00171EB2" w:rsidRDefault="00171EB2" w:rsidP="00963C1C">
      <w:pPr>
        <w:spacing w:after="0" w:line="240" w:lineRule="auto"/>
      </w:pPr>
      <w:r>
        <w:separator/>
      </w:r>
    </w:p>
  </w:footnote>
  <w:footnote w:type="continuationSeparator" w:id="0">
    <w:p w14:paraId="5DA0FECE" w14:textId="77777777" w:rsidR="00171EB2" w:rsidRDefault="00171EB2" w:rsidP="0096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960E" w14:textId="77777777" w:rsidR="003A3D93" w:rsidRDefault="003A3D9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1849" w14:textId="58D66D66" w:rsidR="00963C1C" w:rsidRDefault="003A3D93">
    <w:pPr>
      <w:pStyle w:val="Toppteks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520E" w14:textId="77777777" w:rsidR="003A3D93" w:rsidRDefault="003A3D9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0344"/>
    <w:multiLevelType w:val="hybridMultilevel"/>
    <w:tmpl w:val="E5E878C8"/>
    <w:lvl w:ilvl="0" w:tplc="0414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56A4236B"/>
    <w:multiLevelType w:val="hybridMultilevel"/>
    <w:tmpl w:val="00004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A342B"/>
    <w:multiLevelType w:val="hybridMultilevel"/>
    <w:tmpl w:val="01043D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D6EAD"/>
    <w:multiLevelType w:val="hybridMultilevel"/>
    <w:tmpl w:val="736A45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415097">
    <w:abstractNumId w:val="0"/>
  </w:num>
  <w:num w:numId="2" w16cid:durableId="697857834">
    <w:abstractNumId w:val="1"/>
  </w:num>
  <w:num w:numId="3" w16cid:durableId="2145460100">
    <w:abstractNumId w:val="3"/>
  </w:num>
  <w:num w:numId="4" w16cid:durableId="516771002">
    <w:abstractNumId w:val="2"/>
  </w:num>
  <w:num w:numId="5" w16cid:durableId="1142962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59"/>
    <w:rsid w:val="00023E0A"/>
    <w:rsid w:val="00073D19"/>
    <w:rsid w:val="00092E47"/>
    <w:rsid w:val="0009790E"/>
    <w:rsid w:val="000B6029"/>
    <w:rsid w:val="000C2FB6"/>
    <w:rsid w:val="000D5256"/>
    <w:rsid w:val="00121698"/>
    <w:rsid w:val="00121D79"/>
    <w:rsid w:val="001259CD"/>
    <w:rsid w:val="00135B87"/>
    <w:rsid w:val="00151C59"/>
    <w:rsid w:val="00151F4D"/>
    <w:rsid w:val="001700FF"/>
    <w:rsid w:val="00171EB2"/>
    <w:rsid w:val="001A380F"/>
    <w:rsid w:val="001D4DA8"/>
    <w:rsid w:val="001D5945"/>
    <w:rsid w:val="00204F1E"/>
    <w:rsid w:val="002116A7"/>
    <w:rsid w:val="0023075F"/>
    <w:rsid w:val="00253DB4"/>
    <w:rsid w:val="002809F0"/>
    <w:rsid w:val="002D27F8"/>
    <w:rsid w:val="002E6410"/>
    <w:rsid w:val="002F0947"/>
    <w:rsid w:val="00312773"/>
    <w:rsid w:val="00322707"/>
    <w:rsid w:val="00334ECB"/>
    <w:rsid w:val="00381B15"/>
    <w:rsid w:val="00397651"/>
    <w:rsid w:val="003A3D93"/>
    <w:rsid w:val="003E087B"/>
    <w:rsid w:val="003E0FB1"/>
    <w:rsid w:val="003E15E9"/>
    <w:rsid w:val="003E76C3"/>
    <w:rsid w:val="00404AAE"/>
    <w:rsid w:val="004253B4"/>
    <w:rsid w:val="00425A04"/>
    <w:rsid w:val="00431FB8"/>
    <w:rsid w:val="00447568"/>
    <w:rsid w:val="004521CF"/>
    <w:rsid w:val="004A28D7"/>
    <w:rsid w:val="004C2563"/>
    <w:rsid w:val="004E4B73"/>
    <w:rsid w:val="004F79C2"/>
    <w:rsid w:val="00514F10"/>
    <w:rsid w:val="00543196"/>
    <w:rsid w:val="00543DF9"/>
    <w:rsid w:val="00546F88"/>
    <w:rsid w:val="0056496D"/>
    <w:rsid w:val="00571FC8"/>
    <w:rsid w:val="00620563"/>
    <w:rsid w:val="0062134D"/>
    <w:rsid w:val="00671DE5"/>
    <w:rsid w:val="0067632D"/>
    <w:rsid w:val="00683616"/>
    <w:rsid w:val="00683C64"/>
    <w:rsid w:val="00685CCE"/>
    <w:rsid w:val="006F2ED1"/>
    <w:rsid w:val="007069A1"/>
    <w:rsid w:val="00715838"/>
    <w:rsid w:val="0075504B"/>
    <w:rsid w:val="007574F7"/>
    <w:rsid w:val="007738BE"/>
    <w:rsid w:val="007972C7"/>
    <w:rsid w:val="007A6B6F"/>
    <w:rsid w:val="007B4766"/>
    <w:rsid w:val="007B6843"/>
    <w:rsid w:val="007B6BA4"/>
    <w:rsid w:val="007E1393"/>
    <w:rsid w:val="0083024B"/>
    <w:rsid w:val="00833236"/>
    <w:rsid w:val="00833A2F"/>
    <w:rsid w:val="0086066A"/>
    <w:rsid w:val="00894D0A"/>
    <w:rsid w:val="00896096"/>
    <w:rsid w:val="008A0950"/>
    <w:rsid w:val="008A1586"/>
    <w:rsid w:val="00910AC2"/>
    <w:rsid w:val="00920571"/>
    <w:rsid w:val="00921E62"/>
    <w:rsid w:val="00954211"/>
    <w:rsid w:val="009553C0"/>
    <w:rsid w:val="00962F0A"/>
    <w:rsid w:val="00963338"/>
    <w:rsid w:val="00963C1C"/>
    <w:rsid w:val="009A3A26"/>
    <w:rsid w:val="009B7E8A"/>
    <w:rsid w:val="009F43FE"/>
    <w:rsid w:val="009F7886"/>
    <w:rsid w:val="00A3793F"/>
    <w:rsid w:val="00AC1D9E"/>
    <w:rsid w:val="00AD20EC"/>
    <w:rsid w:val="00AD465D"/>
    <w:rsid w:val="00B03AB9"/>
    <w:rsid w:val="00B14590"/>
    <w:rsid w:val="00B22D2C"/>
    <w:rsid w:val="00B46ACC"/>
    <w:rsid w:val="00B6362C"/>
    <w:rsid w:val="00B64FA6"/>
    <w:rsid w:val="00BA3FA7"/>
    <w:rsid w:val="00BB030E"/>
    <w:rsid w:val="00BC6F56"/>
    <w:rsid w:val="00BD266B"/>
    <w:rsid w:val="00BE00F7"/>
    <w:rsid w:val="00BF6CD3"/>
    <w:rsid w:val="00C43EDE"/>
    <w:rsid w:val="00C472C1"/>
    <w:rsid w:val="00C47E58"/>
    <w:rsid w:val="00C52F98"/>
    <w:rsid w:val="00C61886"/>
    <w:rsid w:val="00C62EAE"/>
    <w:rsid w:val="00C85E58"/>
    <w:rsid w:val="00C948E2"/>
    <w:rsid w:val="00CA03B5"/>
    <w:rsid w:val="00CA0904"/>
    <w:rsid w:val="00CB1615"/>
    <w:rsid w:val="00CB2C40"/>
    <w:rsid w:val="00CC55C1"/>
    <w:rsid w:val="00CD1C10"/>
    <w:rsid w:val="00CF33D2"/>
    <w:rsid w:val="00D34491"/>
    <w:rsid w:val="00D92F7C"/>
    <w:rsid w:val="00DA1E30"/>
    <w:rsid w:val="00DB0FF7"/>
    <w:rsid w:val="00E41937"/>
    <w:rsid w:val="00E42789"/>
    <w:rsid w:val="00E5540E"/>
    <w:rsid w:val="00E82707"/>
    <w:rsid w:val="00E8393D"/>
    <w:rsid w:val="00EA2677"/>
    <w:rsid w:val="00F17B43"/>
    <w:rsid w:val="00F2693C"/>
    <w:rsid w:val="00F37BB6"/>
    <w:rsid w:val="00F97E11"/>
    <w:rsid w:val="00FA7018"/>
    <w:rsid w:val="00FB6F97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3AE6"/>
  <w15:chartTrackingRefBased/>
  <w15:docId w15:val="{EBD1E5A2-9140-4EF3-9948-3AF0CE86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BA4"/>
    <w:rPr>
      <w:rFonts w:ascii="Montserrat Light" w:hAnsi="Montserrat Light"/>
      <w:sz w:val="21"/>
      <w:lang w:val="nn-NO"/>
    </w:rPr>
  </w:style>
  <w:style w:type="paragraph" w:styleId="Overskrift1">
    <w:name w:val="heading 1"/>
    <w:aliases w:val="Stil 1"/>
    <w:basedOn w:val="Normal"/>
    <w:next w:val="Normal"/>
    <w:link w:val="Overskrift1Tegn"/>
    <w:uiPriority w:val="9"/>
    <w:qFormat/>
    <w:rsid w:val="0086066A"/>
    <w:pPr>
      <w:keepNext/>
      <w:keepLines/>
      <w:spacing w:before="240" w:after="0"/>
      <w:outlineLvl w:val="0"/>
    </w:pPr>
    <w:rPr>
      <w:rFonts w:ascii="Montserrat SemiBold" w:eastAsiaTheme="majorEastAsia" w:hAnsi="Montserrat SemiBold" w:cstheme="majorBidi"/>
      <w:color w:val="02587C"/>
      <w:sz w:val="52"/>
      <w:szCs w:val="52"/>
    </w:rPr>
  </w:style>
  <w:style w:type="paragraph" w:styleId="Overskrift2">
    <w:name w:val="heading 2"/>
    <w:aliases w:val="Stil 2"/>
    <w:basedOn w:val="Normal"/>
    <w:next w:val="Normal"/>
    <w:link w:val="Overskrift2Tegn"/>
    <w:uiPriority w:val="9"/>
    <w:unhideWhenUsed/>
    <w:qFormat/>
    <w:rsid w:val="0086066A"/>
    <w:pPr>
      <w:keepNext/>
      <w:keepLines/>
      <w:spacing w:before="40" w:after="0"/>
      <w:outlineLvl w:val="1"/>
    </w:pPr>
    <w:rPr>
      <w:rFonts w:ascii="Montserrat" w:eastAsiaTheme="majorEastAsia" w:hAnsi="Montserrat" w:cstheme="majorBidi"/>
      <w:color w:val="02587C"/>
      <w:sz w:val="42"/>
      <w:szCs w:val="42"/>
    </w:rPr>
  </w:style>
  <w:style w:type="paragraph" w:styleId="Overskrift3">
    <w:name w:val="heading 3"/>
    <w:aliases w:val="Stil 3"/>
    <w:basedOn w:val="Normal"/>
    <w:next w:val="Normal"/>
    <w:link w:val="Overskrift3Tegn"/>
    <w:uiPriority w:val="9"/>
    <w:unhideWhenUsed/>
    <w:qFormat/>
    <w:rsid w:val="0086066A"/>
    <w:pPr>
      <w:keepNext/>
      <w:keepLines/>
      <w:spacing w:before="40" w:after="0"/>
      <w:outlineLvl w:val="2"/>
    </w:pPr>
    <w:rPr>
      <w:rFonts w:ascii="Montserrat SemiBold" w:eastAsiaTheme="majorEastAsia" w:hAnsi="Montserrat SemiBold" w:cstheme="majorBidi"/>
      <w:color w:val="02587C"/>
      <w:sz w:val="32"/>
      <w:szCs w:val="32"/>
    </w:rPr>
  </w:style>
  <w:style w:type="paragraph" w:styleId="Overskrift4">
    <w:name w:val="heading 4"/>
    <w:aliases w:val="Stil 4"/>
    <w:basedOn w:val="Normal"/>
    <w:next w:val="Normal"/>
    <w:link w:val="Overskrift4Tegn"/>
    <w:uiPriority w:val="9"/>
    <w:unhideWhenUsed/>
    <w:qFormat/>
    <w:rsid w:val="0086066A"/>
    <w:pPr>
      <w:outlineLvl w:val="3"/>
    </w:pPr>
    <w:rPr>
      <w:color w:val="02587C"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FA70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92E47"/>
    <w:pPr>
      <w:spacing w:after="0" w:line="240" w:lineRule="auto"/>
    </w:pPr>
    <w:rPr>
      <w:rFonts w:ascii="Montserrat Light" w:hAnsi="Montserrat Light"/>
      <w:sz w:val="21"/>
      <w:lang w:val="nn-NO"/>
    </w:rPr>
  </w:style>
  <w:style w:type="character" w:customStyle="1" w:styleId="Overskrift1Tegn">
    <w:name w:val="Overskrift 1 Tegn"/>
    <w:aliases w:val="Stil 1 Tegn"/>
    <w:basedOn w:val="Standardskriftforavsnitt"/>
    <w:link w:val="Overskrift1"/>
    <w:uiPriority w:val="9"/>
    <w:rsid w:val="0086066A"/>
    <w:rPr>
      <w:rFonts w:ascii="Montserrat SemiBold" w:eastAsiaTheme="majorEastAsia" w:hAnsi="Montserrat SemiBold" w:cstheme="majorBidi"/>
      <w:color w:val="02587C"/>
      <w:sz w:val="52"/>
      <w:szCs w:val="52"/>
      <w:lang w:val="nn-NO"/>
    </w:rPr>
  </w:style>
  <w:style w:type="character" w:customStyle="1" w:styleId="Overskrift2Tegn">
    <w:name w:val="Overskrift 2 Tegn"/>
    <w:aliases w:val="Stil 2 Tegn"/>
    <w:basedOn w:val="Standardskriftforavsnitt"/>
    <w:link w:val="Overskrift2"/>
    <w:uiPriority w:val="9"/>
    <w:rsid w:val="0086066A"/>
    <w:rPr>
      <w:rFonts w:ascii="Montserrat" w:eastAsiaTheme="majorEastAsia" w:hAnsi="Montserrat" w:cstheme="majorBidi"/>
      <w:color w:val="02587C"/>
      <w:sz w:val="42"/>
      <w:szCs w:val="42"/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1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116A7"/>
    <w:rPr>
      <w:rFonts w:ascii="Segoe UI" w:hAnsi="Segoe UI" w:cs="Segoe UI"/>
      <w:sz w:val="18"/>
      <w:szCs w:val="18"/>
      <w:lang w:val="nn-NO"/>
    </w:rPr>
  </w:style>
  <w:style w:type="character" w:customStyle="1" w:styleId="Overskrift3Tegn">
    <w:name w:val="Overskrift 3 Tegn"/>
    <w:aliases w:val="Stil 3 Tegn"/>
    <w:basedOn w:val="Standardskriftforavsnitt"/>
    <w:link w:val="Overskrift3"/>
    <w:uiPriority w:val="9"/>
    <w:rsid w:val="0086066A"/>
    <w:rPr>
      <w:rFonts w:ascii="Montserrat SemiBold" w:eastAsiaTheme="majorEastAsia" w:hAnsi="Montserrat SemiBold" w:cstheme="majorBidi"/>
      <w:color w:val="02587C"/>
      <w:sz w:val="32"/>
      <w:szCs w:val="32"/>
      <w:lang w:val="nn-NO"/>
    </w:rPr>
  </w:style>
  <w:style w:type="character" w:customStyle="1" w:styleId="Overskrift4Tegn">
    <w:name w:val="Overskrift 4 Tegn"/>
    <w:aliases w:val="Stil 4 Tegn"/>
    <w:basedOn w:val="Standardskriftforavsnitt"/>
    <w:link w:val="Overskrift4"/>
    <w:uiPriority w:val="9"/>
    <w:rsid w:val="0086066A"/>
    <w:rPr>
      <w:rFonts w:ascii="Montserrat Light" w:hAnsi="Montserrat Light"/>
      <w:color w:val="02587C"/>
      <w:sz w:val="28"/>
      <w:szCs w:val="28"/>
      <w:lang w:val="nn-NO"/>
    </w:rPr>
  </w:style>
  <w:style w:type="paragraph" w:styleId="Tittel">
    <w:name w:val="Title"/>
    <w:aliases w:val="Stil 5"/>
    <w:basedOn w:val="Overskrift4"/>
    <w:next w:val="Normal"/>
    <w:link w:val="TittelTegn"/>
    <w:uiPriority w:val="10"/>
    <w:qFormat/>
    <w:rsid w:val="0086066A"/>
    <w:rPr>
      <w:rFonts w:ascii="Montserrat SemiBold" w:hAnsi="Montserrat SemiBold"/>
      <w:sz w:val="21"/>
      <w:szCs w:val="21"/>
    </w:rPr>
  </w:style>
  <w:style w:type="character" w:customStyle="1" w:styleId="TittelTegn">
    <w:name w:val="Tittel Tegn"/>
    <w:aliases w:val="Stil 5 Tegn"/>
    <w:basedOn w:val="Standardskriftforavsnitt"/>
    <w:link w:val="Tittel"/>
    <w:uiPriority w:val="10"/>
    <w:rsid w:val="0086066A"/>
    <w:rPr>
      <w:rFonts w:ascii="Montserrat SemiBold" w:hAnsi="Montserrat SemiBold"/>
      <w:color w:val="02587C"/>
      <w:sz w:val="21"/>
      <w:szCs w:val="21"/>
      <w:lang w:val="nn-NO"/>
    </w:rPr>
  </w:style>
  <w:style w:type="character" w:styleId="Utheving">
    <w:name w:val="Emphasis"/>
    <w:basedOn w:val="Standardskriftforavsnitt"/>
    <w:uiPriority w:val="20"/>
    <w:rsid w:val="00381B15"/>
    <w:rPr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A7018"/>
    <w:rPr>
      <w:rFonts w:asciiTheme="majorHAnsi" w:eastAsiaTheme="majorEastAsia" w:hAnsiTheme="majorHAnsi" w:cstheme="majorBidi"/>
      <w:color w:val="2F5496" w:themeColor="accent1" w:themeShade="BF"/>
      <w:sz w:val="21"/>
      <w:lang w:val="nn-NO"/>
    </w:rPr>
  </w:style>
  <w:style w:type="paragraph" w:styleId="Sterktsitat">
    <w:name w:val="Intense Quote"/>
    <w:basedOn w:val="Normal"/>
    <w:next w:val="Normal"/>
    <w:link w:val="SterktsitatTegn"/>
    <w:uiPriority w:val="30"/>
    <w:rsid w:val="00FA7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2587C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7018"/>
    <w:rPr>
      <w:rFonts w:ascii="Montserrat Light" w:hAnsi="Montserrat Light"/>
      <w:i/>
      <w:iCs/>
      <w:color w:val="02587C"/>
      <w:sz w:val="21"/>
      <w:lang w:val="nn-NO"/>
    </w:rPr>
  </w:style>
  <w:style w:type="character" w:styleId="Sterkutheving">
    <w:name w:val="Intense Emphasis"/>
    <w:basedOn w:val="Standardskriftforavsnitt"/>
    <w:uiPriority w:val="21"/>
    <w:rsid w:val="00FA7018"/>
    <w:rPr>
      <w:i/>
      <w:iCs/>
      <w:color w:val="02587C"/>
    </w:rPr>
  </w:style>
  <w:style w:type="character" w:styleId="Sterkreferanse">
    <w:name w:val="Intense Reference"/>
    <w:basedOn w:val="Standardskriftforavsnitt"/>
    <w:uiPriority w:val="32"/>
    <w:rsid w:val="00FA7018"/>
    <w:rPr>
      <w:b/>
      <w:bCs/>
      <w:smallCaps/>
      <w:color w:val="02587C"/>
      <w:spacing w:val="5"/>
    </w:rPr>
  </w:style>
  <w:style w:type="paragraph" w:styleId="Undertittel">
    <w:name w:val="Subtitle"/>
    <w:basedOn w:val="Normal"/>
    <w:next w:val="Normal"/>
    <w:link w:val="UndertittelTegn"/>
    <w:uiPriority w:val="11"/>
    <w:rsid w:val="0086066A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6066A"/>
    <w:rPr>
      <w:rFonts w:eastAsiaTheme="minorEastAsia"/>
      <w:color w:val="5A5A5A" w:themeColor="text1" w:themeTint="A5"/>
      <w:spacing w:val="15"/>
      <w:lang w:val="nn-NO"/>
    </w:rPr>
  </w:style>
  <w:style w:type="paragraph" w:styleId="Listeavsnitt">
    <w:name w:val="List Paragraph"/>
    <w:basedOn w:val="Normal"/>
    <w:uiPriority w:val="34"/>
    <w:qFormat/>
    <w:rsid w:val="00AD20E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6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3C1C"/>
    <w:rPr>
      <w:rFonts w:ascii="Montserrat Light" w:hAnsi="Montserrat Light"/>
      <w:sz w:val="21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96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63C1C"/>
    <w:rPr>
      <w:rFonts w:ascii="Montserrat Light" w:hAnsi="Montserrat Light"/>
      <w:sz w:val="21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B602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B602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B6029"/>
    <w:rPr>
      <w:rFonts w:ascii="Montserrat Light" w:hAnsi="Montserrat Light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B602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B6029"/>
    <w:rPr>
      <w:rFonts w:ascii="Montserrat Light" w:hAnsi="Montserrat Light"/>
      <w:b/>
      <w:bCs/>
      <w:sz w:val="20"/>
      <w:szCs w:val="20"/>
      <w:lang w:val="nn-NO"/>
    </w:rPr>
  </w:style>
  <w:style w:type="character" w:styleId="Hyperkobling">
    <w:name w:val="Hyperlink"/>
    <w:basedOn w:val="Standardskriftforavsnitt"/>
    <w:uiPriority w:val="99"/>
    <w:unhideWhenUsed/>
    <w:rsid w:val="003A3D9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C1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3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se.kari.bjerva@normisjon.n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normisjon.no/content/uploads/2018/06/Retningslinjer-for-handtering-av-sek-suelle-krenkelser-revidert-2017.pdf" TargetMode="External"/><Relationship Id="rId17" Type="http://schemas.openxmlformats.org/officeDocument/2006/relationships/hyperlink" Target="mailto:thomas.thesen@normisjon.no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jostein.larsen@normisjon.n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olveig@storsalen.no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rmod.kleiven@vid.no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867233-21f4-44cf-94eb-e83cad583a4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3A46130C2BF74A8CC1635409D32B09" ma:contentTypeVersion="12" ma:contentTypeDescription="Opprett et nytt dokument." ma:contentTypeScope="" ma:versionID="b536ea2b0a23c8dd93c482a9ca296359">
  <xsd:schema xmlns:xsd="http://www.w3.org/2001/XMLSchema" xmlns:xs="http://www.w3.org/2001/XMLSchema" xmlns:p="http://schemas.microsoft.com/office/2006/metadata/properties" xmlns:ns2="fd867233-21f4-44cf-94eb-e83cad583a41" xmlns:ns3="b2c9ca8d-79ae-4cb0-a6fe-1da604a58dce" targetNamespace="http://schemas.microsoft.com/office/2006/metadata/properties" ma:root="true" ma:fieldsID="0c636392284b974545575db0579fe4f7" ns2:_="" ns3:_="">
    <xsd:import namespace="fd867233-21f4-44cf-94eb-e83cad583a41"/>
    <xsd:import namespace="b2c9ca8d-79ae-4cb0-a6fe-1da604a58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67233-21f4-44cf-94eb-e83cad583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3ba2710-8bab-4678-97c7-502bb21a0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9ca8d-79ae-4cb0-a6fe-1da604a58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8CE9D-CF16-415C-B5C1-0EEBB22FB3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BC129E-B238-4600-A5E0-B3BF7274F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840D3-6536-4A23-B970-D325B2943996}">
  <ds:schemaRefs>
    <ds:schemaRef ds:uri="http://schemas.microsoft.com/office/2006/metadata/properties"/>
    <ds:schemaRef ds:uri="http://schemas.microsoft.com/office/infopath/2007/PartnerControls"/>
    <ds:schemaRef ds:uri="fd867233-21f4-44cf-94eb-e83cad583a41"/>
  </ds:schemaRefs>
</ds:datastoreItem>
</file>

<file path=customXml/itemProps4.xml><?xml version="1.0" encoding="utf-8"?>
<ds:datastoreItem xmlns:ds="http://schemas.openxmlformats.org/officeDocument/2006/customXml" ds:itemID="{D8EF45C3-4572-48D8-9B57-0B2200AD0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67233-21f4-44cf-94eb-e83cad583a41"/>
    <ds:schemaRef ds:uri="b2c9ca8d-79ae-4cb0-a6fe-1da604a58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Ove Larssen</dc:creator>
  <cp:keywords/>
  <dc:description/>
  <cp:lastModifiedBy>Else Kari Bjerva</cp:lastModifiedBy>
  <cp:revision>2</cp:revision>
  <cp:lastPrinted>2016-10-11T11:07:00Z</cp:lastPrinted>
  <dcterms:created xsi:type="dcterms:W3CDTF">2025-11-03T20:47:00Z</dcterms:created>
  <dcterms:modified xsi:type="dcterms:W3CDTF">2025-11-03T20:47:00Z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0x010100AC3A46130C2BF74A8CC1635409D32B09</vt:lpwstr>
  </property>
</Properties>
</file>